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DFE" w14:textId="680CB79F" w:rsidR="00D44A4B" w:rsidRDefault="00704DF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DORMA-Glas</w:t>
      </w:r>
      <w:r>
        <w:rPr>
          <w:rFonts w:ascii="Arial" w:hAnsi="Arial"/>
          <w:b/>
          <w:lang w:bidi="de-DE"/>
        </w:rPr>
        <w:t xml:space="preserve"> Glassysteme</w:t>
      </w:r>
    </w:p>
    <w:p w14:paraId="1D1FDE3F" w14:textId="77777777" w:rsidR="00D44A4B" w:rsidRDefault="00704DF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STUDIO Gala 2.0 (EN)</w:t>
      </w:r>
    </w:p>
    <w:p w14:paraId="6A9DC99C" w14:textId="77777777" w:rsidR="00D44A4B" w:rsidRDefault="00704DF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Arcos Spezial-Türbänder Ausschreibungstext</w:t>
      </w:r>
    </w:p>
    <w:p w14:paraId="424C64C0" w14:textId="0CD82E86" w:rsidR="00D44A4B" w:rsidRDefault="00704DF4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DORMA-Glas</w:t>
      </w:r>
      <w:r>
        <w:rPr>
          <w:rFonts w:ascii="Arial" w:hAnsi="Arial"/>
          <w:sz w:val="20"/>
          <w:lang w:bidi="de-DE"/>
        </w:rPr>
        <w:t xml:space="preserve"> ARCOS Spezial-Türbänder für Innentüren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Bezeichnung: ARCOS Spezial-Türbänder</w:t>
      </w:r>
      <w:r>
        <w:rPr>
          <w:rFonts w:ascii="Arial" w:hAnsi="Arial"/>
          <w:sz w:val="20"/>
          <w:lang w:bidi="de-DE"/>
        </w:rPr>
        <w:br/>
        <w:t>Ausführung: Eckbänder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>Hersteller: DORMA-Glas</w:t>
      </w:r>
      <w:r>
        <w:rPr>
          <w:rFonts w:ascii="Arial" w:hAnsi="Arial"/>
          <w:sz w:val="20"/>
          <w:lang w:bidi="de-DE"/>
        </w:rPr>
        <w:t xml:space="preserve"> GmbH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PRODUKTBESCHREIBUNG / FUNKTIONEN</w:t>
      </w:r>
      <w:r>
        <w:rPr>
          <w:rFonts w:ascii="Arial" w:hAnsi="Arial"/>
          <w:sz w:val="20"/>
          <w:lang w:bidi="de-DE"/>
        </w:rPr>
        <w:br/>
        <w:t>Eckbänder für Innentüren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PRODUKTAUSFÜHRUNG</w:t>
      </w:r>
      <w:r>
        <w:rPr>
          <w:rFonts w:ascii="Arial" w:hAnsi="Arial"/>
          <w:sz w:val="20"/>
          <w:lang w:bidi="de-DE"/>
        </w:rPr>
        <w:br/>
        <w:t>Für Türen bis 35 kg Flügelgewicht, mit freier unterer,</w:t>
      </w:r>
      <w:r>
        <w:rPr>
          <w:rFonts w:ascii="Arial" w:hAnsi="Arial"/>
          <w:sz w:val="20"/>
          <w:lang w:bidi="de-DE"/>
        </w:rPr>
        <w:br/>
        <w:t>bzw. oberer und seitlicher Glaskante, höhenverstellbar:</w:t>
      </w:r>
      <w:r>
        <w:rPr>
          <w:rFonts w:ascii="Arial" w:hAnsi="Arial"/>
          <w:sz w:val="20"/>
          <w:lang w:bidi="de-DE"/>
        </w:rPr>
        <w:br/>
        <w:t>- Paar für 8 mm Glas '....</w:t>
      </w:r>
      <w:r>
        <w:rPr>
          <w:rFonts w:ascii="Arial" w:hAnsi="Arial"/>
          <w:sz w:val="20"/>
          <w:lang w:bidi="de-DE"/>
        </w:rPr>
        <w:t>......'</w:t>
      </w:r>
      <w:r>
        <w:rPr>
          <w:rFonts w:ascii="Arial" w:hAnsi="Arial"/>
          <w:sz w:val="20"/>
          <w:lang w:bidi="de-DE"/>
        </w:rPr>
        <w:br/>
        <w:t>- Paar für 10 mm Glas '..........'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TÜRART</w:t>
      </w:r>
      <w:r>
        <w:rPr>
          <w:rFonts w:ascii="Arial" w:hAnsi="Arial"/>
          <w:sz w:val="20"/>
          <w:lang w:bidi="de-DE"/>
        </w:rPr>
        <w:br/>
        <w:t>Glastür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FARBE</w:t>
      </w:r>
      <w:r>
        <w:rPr>
          <w:rFonts w:ascii="Arial" w:hAnsi="Arial"/>
          <w:sz w:val="20"/>
          <w:lang w:bidi="de-DE"/>
        </w:rPr>
        <w:br/>
        <w:t>- Aluminium EV-1 Deko '..........'</w:t>
      </w:r>
      <w:r>
        <w:rPr>
          <w:rFonts w:ascii="Arial" w:hAnsi="Arial"/>
          <w:sz w:val="20"/>
          <w:lang w:bidi="de-DE"/>
        </w:rPr>
        <w:br/>
        <w:t xml:space="preserve">- Aluminium </w:t>
      </w:r>
      <w:proofErr w:type="spellStart"/>
      <w:r>
        <w:rPr>
          <w:rFonts w:ascii="Arial" w:hAnsi="Arial"/>
          <w:sz w:val="20"/>
          <w:lang w:bidi="de-DE"/>
        </w:rPr>
        <w:t>silberglanz</w:t>
      </w:r>
      <w:proofErr w:type="spellEnd"/>
      <w:r>
        <w:rPr>
          <w:rFonts w:ascii="Arial" w:hAnsi="Arial"/>
          <w:sz w:val="20"/>
          <w:lang w:bidi="de-DE"/>
        </w:rPr>
        <w:t xml:space="preserve"> '..........'</w:t>
      </w:r>
      <w:r>
        <w:rPr>
          <w:rFonts w:ascii="Arial" w:hAnsi="Arial"/>
          <w:sz w:val="20"/>
          <w:lang w:bidi="de-DE"/>
        </w:rPr>
        <w:br/>
        <w:t xml:space="preserve">- Aluminium </w:t>
      </w:r>
      <w:proofErr w:type="spellStart"/>
      <w:r>
        <w:rPr>
          <w:rFonts w:ascii="Arial" w:hAnsi="Arial"/>
          <w:sz w:val="20"/>
          <w:lang w:bidi="de-DE"/>
        </w:rPr>
        <w:t>ähnl</w:t>
      </w:r>
      <w:proofErr w:type="spellEnd"/>
      <w:r>
        <w:rPr>
          <w:rFonts w:ascii="Arial" w:hAnsi="Arial"/>
          <w:sz w:val="20"/>
          <w:lang w:bidi="de-DE"/>
        </w:rPr>
        <w:t xml:space="preserve">. Niro matt </w:t>
      </w:r>
      <w:proofErr w:type="spellStart"/>
      <w:r>
        <w:rPr>
          <w:rFonts w:ascii="Arial" w:hAnsi="Arial"/>
          <w:sz w:val="20"/>
          <w:lang w:bidi="de-DE"/>
        </w:rPr>
        <w:t>elox</w:t>
      </w:r>
      <w:proofErr w:type="spellEnd"/>
      <w:r>
        <w:rPr>
          <w:rFonts w:ascii="Arial" w:hAnsi="Arial"/>
          <w:sz w:val="20"/>
          <w:lang w:bidi="de-DE"/>
        </w:rPr>
        <w:t>. '..........'</w:t>
      </w:r>
      <w:r>
        <w:rPr>
          <w:rFonts w:ascii="Arial" w:hAnsi="Arial"/>
          <w:sz w:val="20"/>
          <w:lang w:bidi="de-DE"/>
        </w:rPr>
        <w:br/>
        <w:t xml:space="preserve">- Aluminium EV 3 </w:t>
      </w:r>
      <w:proofErr w:type="spellStart"/>
      <w:r>
        <w:rPr>
          <w:rFonts w:ascii="Arial" w:hAnsi="Arial"/>
          <w:sz w:val="20"/>
          <w:lang w:bidi="de-DE"/>
        </w:rPr>
        <w:t>elox</w:t>
      </w:r>
      <w:proofErr w:type="spellEnd"/>
      <w:r>
        <w:rPr>
          <w:rFonts w:ascii="Arial" w:hAnsi="Arial"/>
          <w:sz w:val="20"/>
          <w:lang w:bidi="de-DE"/>
        </w:rPr>
        <w:t>. (messingfarbig) '..........'</w:t>
      </w:r>
      <w:r>
        <w:rPr>
          <w:rFonts w:ascii="Arial" w:hAnsi="Arial"/>
          <w:sz w:val="20"/>
          <w:lang w:bidi="de-DE"/>
        </w:rPr>
        <w:br/>
        <w:t xml:space="preserve">- Aluminium </w:t>
      </w:r>
      <w:proofErr w:type="spellStart"/>
      <w:r>
        <w:rPr>
          <w:rFonts w:ascii="Arial" w:hAnsi="Arial"/>
          <w:sz w:val="20"/>
          <w:lang w:bidi="de-DE"/>
        </w:rPr>
        <w:t>weiss</w:t>
      </w:r>
      <w:proofErr w:type="spellEnd"/>
      <w:r>
        <w:rPr>
          <w:rFonts w:ascii="Arial" w:hAnsi="Arial"/>
          <w:sz w:val="20"/>
          <w:lang w:bidi="de-DE"/>
        </w:rPr>
        <w:t xml:space="preserve"> </w:t>
      </w:r>
      <w:proofErr w:type="spellStart"/>
      <w:r>
        <w:rPr>
          <w:rFonts w:ascii="Arial" w:hAnsi="Arial"/>
          <w:sz w:val="20"/>
          <w:lang w:bidi="de-DE"/>
        </w:rPr>
        <w:t>pulverbesch</w:t>
      </w:r>
      <w:proofErr w:type="spellEnd"/>
      <w:r>
        <w:rPr>
          <w:rFonts w:ascii="Arial" w:hAnsi="Arial"/>
          <w:sz w:val="20"/>
          <w:lang w:bidi="de-DE"/>
        </w:rPr>
        <w:t>. (RAL 9016) '..........'</w:t>
      </w:r>
      <w:r>
        <w:rPr>
          <w:rFonts w:ascii="Arial" w:hAnsi="Arial"/>
          <w:sz w:val="20"/>
          <w:lang w:bidi="de-DE"/>
        </w:rPr>
        <w:br/>
        <w:t xml:space="preserve">- Aluminium </w:t>
      </w:r>
      <w:proofErr w:type="spellStart"/>
      <w:r>
        <w:rPr>
          <w:rFonts w:ascii="Arial" w:hAnsi="Arial"/>
          <w:sz w:val="20"/>
          <w:lang w:bidi="de-DE"/>
        </w:rPr>
        <w:t>Sondereloxal</w:t>
      </w:r>
      <w:proofErr w:type="spellEnd"/>
      <w:r>
        <w:rPr>
          <w:rFonts w:ascii="Arial" w:hAnsi="Arial"/>
          <w:sz w:val="20"/>
          <w:lang w:bidi="de-DE"/>
        </w:rPr>
        <w:t xml:space="preserve"> '..........'</w:t>
      </w:r>
      <w:r>
        <w:rPr>
          <w:rFonts w:ascii="Arial" w:hAnsi="Arial"/>
          <w:sz w:val="20"/>
          <w:lang w:bidi="de-DE"/>
        </w:rPr>
        <w:br/>
        <w:t>- Aluminium Sonderfarbe '..........'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>ZUBEHÖR</w:t>
      </w:r>
      <w:r>
        <w:rPr>
          <w:rFonts w:ascii="Arial" w:hAnsi="Arial"/>
          <w:sz w:val="20"/>
          <w:lang w:bidi="de-DE"/>
        </w:rPr>
        <w:br/>
        <w:t>- Boden / Deckenlager für Eckbänder Messing matt</w:t>
      </w:r>
      <w:r>
        <w:rPr>
          <w:rFonts w:ascii="Arial" w:hAnsi="Arial"/>
          <w:sz w:val="20"/>
          <w:lang w:bidi="de-DE"/>
        </w:rPr>
        <w:br/>
        <w:t>verchromt, mit Edelstahlbolzen '..........'</w:t>
      </w:r>
      <w:r>
        <w:rPr>
          <w:rFonts w:ascii="Arial" w:hAnsi="Arial"/>
          <w:sz w:val="20"/>
          <w:lang w:bidi="de-DE"/>
        </w:rPr>
        <w:br/>
        <w:t>- Seitenlager für Eckbänder Messing matt</w:t>
      </w:r>
      <w:r>
        <w:rPr>
          <w:rFonts w:ascii="Arial" w:hAnsi="Arial"/>
          <w:sz w:val="20"/>
          <w:lang w:bidi="de-DE"/>
        </w:rPr>
        <w:t xml:space="preserve"> verchromt,</w:t>
      </w:r>
      <w:r>
        <w:rPr>
          <w:rFonts w:ascii="Arial" w:hAnsi="Arial"/>
          <w:sz w:val="20"/>
          <w:lang w:bidi="de-DE"/>
        </w:rPr>
        <w:br/>
        <w:t>mit Edelstahlbolzen '..........'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  <w:t xml:space="preserve"> </w:t>
      </w:r>
      <w:r>
        <w:rPr>
          <w:rFonts w:ascii="Arial" w:hAnsi="Arial"/>
          <w:sz w:val="20"/>
          <w:lang w:bidi="de-DE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D44A4B" w14:paraId="4AF5042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D44A4B" w14:paraId="176985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14:paraId="07C1F5FE" w14:textId="77777777" w:rsidR="00D44A4B" w:rsidRDefault="00704DF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706B564" w14:textId="77777777" w:rsidR="00D44A4B" w:rsidRDefault="00704DF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sz w:val="18"/>
                      <w:lang w:bidi="de-DE"/>
                    </w:rPr>
                    <w:t>1,000</w:t>
                  </w:r>
                </w:p>
              </w:tc>
            </w:tr>
          </w:tbl>
          <w:p w14:paraId="4643FC0A" w14:textId="77777777" w:rsidR="00D44A4B" w:rsidRDefault="00D44A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928D9C9" w14:textId="77777777" w:rsidR="00D44A4B" w:rsidRDefault="00704DF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44A4B" w14:paraId="337A5F6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6F37B8CD" w14:textId="77777777" w:rsidR="00D44A4B" w:rsidRDefault="00704DF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7B986EF" w14:textId="77777777" w:rsidR="00D44A4B" w:rsidRDefault="00D44A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8AAF7CA" w14:textId="77777777" w:rsidR="00D44A4B" w:rsidRDefault="00D44A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1F0E682" w14:textId="77777777" w:rsidR="00D44A4B" w:rsidRDefault="00704DF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44A4B" w14:paraId="2E82D1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21C7F93F" w14:textId="77777777" w:rsidR="00D44A4B" w:rsidRDefault="00704DF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FB1AE92" w14:textId="77777777" w:rsidR="00D44A4B" w:rsidRDefault="00D44A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BB9AEF3" w14:textId="77777777" w:rsidR="00D44A4B" w:rsidRDefault="00D44A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D798BCD" w14:textId="77777777" w:rsidR="00D44A4B" w:rsidRDefault="00704DF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4AC127F" w14:textId="77777777" w:rsidR="00000000" w:rsidRDefault="00704DF4"/>
    <w:sectPr w:rsidR="00000000">
      <w:headerReference w:type="default" r:id="rId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B4E1" w14:textId="77777777" w:rsidR="00000000" w:rsidRDefault="00704DF4">
      <w:pPr>
        <w:spacing w:after="0" w:line="240" w:lineRule="auto"/>
      </w:pPr>
      <w:r>
        <w:separator/>
      </w:r>
    </w:p>
  </w:endnote>
  <w:endnote w:type="continuationSeparator" w:id="0">
    <w:p w14:paraId="0C2927C2" w14:textId="77777777" w:rsidR="00000000" w:rsidRDefault="0070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67EE" w14:textId="77777777" w:rsidR="00000000" w:rsidRDefault="00704DF4">
      <w:pPr>
        <w:spacing w:after="0" w:line="240" w:lineRule="auto"/>
      </w:pPr>
      <w:r>
        <w:separator/>
      </w:r>
    </w:p>
  </w:footnote>
  <w:footnote w:type="continuationSeparator" w:id="0">
    <w:p w14:paraId="2FCA9012" w14:textId="77777777" w:rsidR="00000000" w:rsidRDefault="0070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D44A4B" w14:paraId="353A2BDF" w14:textId="77777777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1AB755A" w14:textId="77777777" w:rsidR="00D44A4B" w:rsidRDefault="00704DF4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19C1D481" w14:textId="77777777" w:rsidR="00D44A4B" w:rsidRDefault="00704DF4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C0209AE" w14:textId="77777777" w:rsidR="00D44A4B" w:rsidRDefault="00704DF4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24.02.2022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A4B"/>
    <w:rsid w:val="00704DF4"/>
    <w:rsid w:val="00D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679"/>
  <w15:docId w15:val="{DB5B652C-929C-43FE-AED3-9E74E348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Soeren Schmidt</cp:lastModifiedBy>
  <cp:revision>2</cp:revision>
  <dcterms:created xsi:type="dcterms:W3CDTF">2022-04-05T07:44:00Z</dcterms:created>
  <dcterms:modified xsi:type="dcterms:W3CDTF">2022-04-05T07:45:00Z</dcterms:modified>
</cp:coreProperties>
</file>